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AF" w:rsidRDefault="00BA59B3">
      <w:r>
        <w:rPr>
          <w:rStyle w:val="Zwaar"/>
          <w:rFonts w:ascii="Lucida Sans Unicode" w:hAnsi="Lucida Sans Unicode" w:cs="Lucida Sans Unicode"/>
          <w:color w:val="333333"/>
          <w:sz w:val="18"/>
          <w:szCs w:val="18"/>
        </w:rPr>
        <w:t>1.Aanbevolen boeken: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Benson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H (1975). The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Relaxation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Response . New York: William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Morrow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>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Fried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R, &amp;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Grimaldi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, J (1993). The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psychology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and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physiology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of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breathing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in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behavioral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medicine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clinical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psychology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and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psychiatry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>. New York: Plenum.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Kabat-Zinn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J (2005). Coming to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Our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Senses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: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Healing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Ourselves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and the World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Through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Mindfulness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>. 1st ed. New York: Hyperion.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Lehrer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PM,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Woolfolk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RL &amp;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Sime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, WE (2007).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Principles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and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Practice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of Stress Management, 3rd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edition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. New York: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Guilford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>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McEwen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BS (2002). The End of Stress As We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Know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It. Washington, DC: John Henry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Press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>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Sapolsky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RM (1998)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Why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Zebras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Don't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Get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Ulcers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: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An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Updated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Guide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To Stress, Stress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Related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Diseases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, and Coping. 2nd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Rev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Ed. WH Freeman.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Style w:val="Zwaar"/>
          <w:rFonts w:ascii="Lucida Sans Unicode" w:hAnsi="Lucida Sans Unicode" w:cs="Lucida Sans Unicode"/>
          <w:color w:val="333333"/>
          <w:sz w:val="18"/>
          <w:szCs w:val="18"/>
        </w:rPr>
        <w:t>2. Stress &amp; Gezondheid</w:t>
      </w:r>
      <w:r>
        <w:rPr>
          <w:rFonts w:ascii="Lucida Sans Unicode" w:hAnsi="Lucida Sans Unicode" w:cs="Lucida Sans Unicode"/>
          <w:b/>
          <w:bCs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  <w:t xml:space="preserve">Cohen S,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Janicki-Deverts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D &amp; Miller GE (2007).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Psychological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stress and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disease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>, JAMA. 298 (14), 1685–1688.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  <w:t xml:space="preserve">Franco GP, de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Barros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AL,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Nogueira-Martins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LA, Michel JL (2003). Stress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influence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on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genesis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onset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and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maintenance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of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cardiovascular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diseases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: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literature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review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. J Adv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Nurs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>, 43:548–54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Gevirtz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R (2000).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Physiology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of Stress,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Kenney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D,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Carlson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J,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Sheppard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J, &amp;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McGuigan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FJ (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Eds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.), Stress and Health: Research and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Clinical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Applications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Sydney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, Australia: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Harwood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Academic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Publishers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>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McEwen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BS (2007).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Physiology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and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neurobiology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of stress and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adaptation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: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central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role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of the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brain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Physiol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Rev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>. 87: 873–904.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McEwen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BS (1998). Stress,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adaptation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, and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disease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: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Allostasis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and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allostatic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load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Annals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NY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Acad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>. Sc i. 840:33–44.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Schneiderman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N,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McCabe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P, &amp;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Baum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A (1992). Stress and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Disease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Processes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, New York: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Lawrence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Erlbaum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Associates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>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Segerstrom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SC, Miller GE (2004).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Psychological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stress and the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human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immune system: a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meta-analytic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study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of 30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years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of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inquiry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Psychol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Bull, 130(4): 601–630.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Takkouche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B, et al (2001). Stress and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susceptibility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to the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common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cold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Epidemiology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>, vol. 11, p.345.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Tracey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KJ (2007).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Physiology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and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immunology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of the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cholinergic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antiinflammatory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pathway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J.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Clin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lastRenderedPageBreak/>
        <w:t>Invest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>. 117 :289–296.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Weinstein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, R (2004). The Stress Effect. New York: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Penguin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Books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>,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Style w:val="Zwaar"/>
          <w:rFonts w:ascii="Lucida Sans Unicode" w:hAnsi="Lucida Sans Unicode" w:cs="Lucida Sans Unicode"/>
          <w:color w:val="333333"/>
          <w:sz w:val="18"/>
          <w:szCs w:val="18"/>
        </w:rPr>
        <w:t>3. Hartslagvariabiliteit &amp; Stress</w:t>
      </w:r>
      <w:r>
        <w:rPr>
          <w:rFonts w:ascii="Lucida Sans Unicode" w:hAnsi="Lucida Sans Unicode" w:cs="Lucida Sans Unicode"/>
          <w:b/>
          <w:bCs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Berntson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GG &amp;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Cacioppo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JT in Malik, M &amp;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Camm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, AJ (2004).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Heart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rate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variability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: Stress and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psychiatric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conditions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Dynamic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Electrocardiography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. (pp. 57-64). New York: Blackwell/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Futura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>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Cacioppo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JT,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Berntson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GG,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Malarkey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WB, et al (1998).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Autonomic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neuroendocrine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, and immune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responses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to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psychological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stress: The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reactivity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hypothesis,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Annals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of the New York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Academy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of Sciences, 840, 664–673.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Delaney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JP &amp;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Brodie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DA (2000).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Effects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of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short-term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psychological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stress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on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the time and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frequency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domains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of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heart-rate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variability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Perceptual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&amp; Motor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Skills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>, 91, 515–24.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Fuller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BF (1992). The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effects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of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stress-anxiety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and coping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styles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on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heart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rate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variability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. International Journal of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Psychophysiology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>, 12(1): 81–6.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Porges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SW (1995).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Cardiac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vagal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tone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: a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physiological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index of stress.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Neurosci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Biobehav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>, 19(2):225–233.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Style w:val="Zwaar"/>
          <w:rFonts w:ascii="Lucida Sans Unicode" w:hAnsi="Lucida Sans Unicode" w:cs="Lucida Sans Unicode"/>
          <w:color w:val="333333"/>
          <w:sz w:val="18"/>
          <w:szCs w:val="18"/>
        </w:rPr>
        <w:t xml:space="preserve">4. Parasympathische tonus &amp; </w:t>
      </w:r>
      <w:proofErr w:type="spellStart"/>
      <w:r>
        <w:rPr>
          <w:rStyle w:val="Zwaar"/>
          <w:rFonts w:ascii="Lucida Sans Unicode" w:hAnsi="Lucida Sans Unicode" w:cs="Lucida Sans Unicode"/>
          <w:color w:val="333333"/>
          <w:sz w:val="18"/>
          <w:szCs w:val="18"/>
        </w:rPr>
        <w:t>Vagale</w:t>
      </w:r>
      <w:proofErr w:type="spellEnd"/>
      <w:r>
        <w:rPr>
          <w:rStyle w:val="Zwaar"/>
          <w:rFonts w:ascii="Lucida Sans Unicode" w:hAnsi="Lucida Sans Unicode" w:cs="Lucida Sans Unicode"/>
          <w:color w:val="333333"/>
          <w:sz w:val="18"/>
          <w:szCs w:val="18"/>
        </w:rPr>
        <w:t> activiteit</w:t>
      </w:r>
      <w:r>
        <w:rPr>
          <w:rFonts w:ascii="Lucida Sans Unicode" w:hAnsi="Lucida Sans Unicode" w:cs="Lucida Sans Unicode"/>
          <w:b/>
          <w:bCs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Eckberg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D (1983).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Human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sinus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arrhythmia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as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an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index of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vagal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cardiac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outflow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, Journal of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Applied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Physiology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>, 54(4): 961&amp;966.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Fouad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FM et al (1984).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Assessment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of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parasympathetic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control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of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heart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rate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by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a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noninvasive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method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. American Journal of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Physiology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>, 246:H838&amp;H842.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Julu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PO (1992). A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linear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scale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for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measuring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vagal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tone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in man., Journal of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Autonomic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Pharmacology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>, 12(2): 109&amp;115.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Katona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P et al (1975).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Respiratory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sinus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arrhythmia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: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noninvasive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measure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of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parasympathetic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cardiac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control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, Journal of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Applied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Physiology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>, 39(5): 801&amp;805.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Porges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SW ( 2007). The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polyvagal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perspective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Biological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Psychology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74, 116&amp;143.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Style w:val="Zwaar"/>
          <w:rFonts w:ascii="Lucida Sans Unicode" w:hAnsi="Lucida Sans Unicode" w:cs="Lucida Sans Unicode"/>
          <w:color w:val="333333"/>
          <w:sz w:val="18"/>
          <w:szCs w:val="18"/>
        </w:rPr>
        <w:t>5. Goede ademhaling &amp; Parasympathische/</w:t>
      </w:r>
      <w:proofErr w:type="spellStart"/>
      <w:r>
        <w:rPr>
          <w:rStyle w:val="Zwaar"/>
          <w:rFonts w:ascii="Lucida Sans Unicode" w:hAnsi="Lucida Sans Unicode" w:cs="Lucida Sans Unicode"/>
          <w:color w:val="333333"/>
          <w:sz w:val="18"/>
          <w:szCs w:val="18"/>
        </w:rPr>
        <w:t>vagale</w:t>
      </w:r>
      <w:proofErr w:type="spellEnd"/>
      <w:r>
        <w:rPr>
          <w:rStyle w:val="Zwaar"/>
          <w:rFonts w:ascii="Lucida Sans Unicode" w:hAnsi="Lucida Sans Unicode" w:cs="Lucida Sans Unicode"/>
          <w:color w:val="333333"/>
          <w:sz w:val="18"/>
          <w:szCs w:val="18"/>
        </w:rPr>
        <w:t> activiteit</w:t>
      </w:r>
      <w:r>
        <w:rPr>
          <w:rFonts w:ascii="Lucida Sans Unicode" w:hAnsi="Lucida Sans Unicode" w:cs="Lucida Sans Unicode"/>
          <w:b/>
          <w:bCs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Bernardi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L,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Gabutti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A,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Porta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C,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Spicuzza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L (2001). Slow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breathing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reduces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chemoreflex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response to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hypoxia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and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hypercapnia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, and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increases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baroreflex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sensitivity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. Journal of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Hypertension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>, 19(12):2221–9.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Eckberg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DL et al (1980).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Phase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relationship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between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normal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human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respiration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and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baroreflex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lastRenderedPageBreak/>
        <w:t>responsiveness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. Journal of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Physiology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>, (1980) 304: 489–502.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Poyhonen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M et al (2004). The effect of carbon dioxide,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respiratory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rate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and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tidal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volume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on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human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heart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rate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variability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. ACTA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Anaesthesiologica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Scandinavica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>, 48: 93–101.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Schipke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JD et al (1999). Effect of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respiration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rate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on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short-term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heart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rate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variability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. Journal of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Clinical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Basic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Cardiology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>, 2: 92.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Strauss-Blasche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Moser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M et al. (2000).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Relative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timing of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inspiration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and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expiration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affects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respiratory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sinus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arrhythmia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Clinical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and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Experimental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Pharmacology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and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Physiology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>, 27: 601–606.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Tripathi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Lt. Col. KK (2004).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Respiration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And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heart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rate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variability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: A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review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with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special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reference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to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its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application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In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aerospace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medicine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. Indian Journal of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Aerospace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Medicine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>, 48(1): 64–75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Style w:val="Zwaar"/>
          <w:rFonts w:ascii="Lucida Sans Unicode" w:hAnsi="Lucida Sans Unicode" w:cs="Lucida Sans Unicode"/>
          <w:color w:val="333333"/>
          <w:sz w:val="18"/>
          <w:szCs w:val="18"/>
        </w:rPr>
        <w:t xml:space="preserve">6. Respiratoire Sinus </w:t>
      </w:r>
      <w:proofErr w:type="spellStart"/>
      <w:r>
        <w:rPr>
          <w:rStyle w:val="Zwaar"/>
          <w:rFonts w:ascii="Lucida Sans Unicode" w:hAnsi="Lucida Sans Unicode" w:cs="Lucida Sans Unicode"/>
          <w:color w:val="333333"/>
          <w:sz w:val="18"/>
          <w:szCs w:val="18"/>
        </w:rPr>
        <w:t>Arrhythmie</w:t>
      </w:r>
      <w:proofErr w:type="spellEnd"/>
      <w:r>
        <w:rPr>
          <w:rStyle w:val="Zwaar"/>
          <w:rFonts w:ascii="Lucida Sans Unicode" w:hAnsi="Lucida Sans Unicode" w:cs="Lucida Sans Unicode"/>
          <w:color w:val="333333"/>
          <w:sz w:val="18"/>
          <w:szCs w:val="18"/>
        </w:rPr>
        <w:t xml:space="preserve"> &amp; HRV </w:t>
      </w:r>
      <w:proofErr w:type="spellStart"/>
      <w:r>
        <w:rPr>
          <w:rStyle w:val="Zwaar"/>
          <w:rFonts w:ascii="Lucida Sans Unicode" w:hAnsi="Lucida Sans Unicode" w:cs="Lucida Sans Unicode"/>
          <w:color w:val="333333"/>
          <w:sz w:val="18"/>
          <w:szCs w:val="18"/>
        </w:rPr>
        <w:t>Biofeedback</w:t>
      </w:r>
      <w:proofErr w:type="spellEnd"/>
      <w:r>
        <w:rPr>
          <w:rFonts w:ascii="Lucida Sans Unicode" w:hAnsi="Lucida Sans Unicode" w:cs="Lucida Sans Unicode"/>
          <w:b/>
          <w:bCs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Bernardi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L,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Porta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C,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Spicuzza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L, et al (2002). Slow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breathing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increases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arterial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baroreflex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sensitivity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in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patients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with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chronic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heart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failure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Circulation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>, 105: 143–145.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  <w:t xml:space="preserve">Del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Pozo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JM,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Gevirtz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RN, et al. (2004).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Biofeedback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treatment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increases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heart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rate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variability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in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patients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with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known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coronary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artery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disease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. American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Heart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Journal, 147 (3).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Gevirtz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RN &amp;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Lehrer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P (2003).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Resonant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frequency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heart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rate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biofeedback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. In M.S. Schwartz &amp;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Andrasik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(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Eds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)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Biofeedback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: A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Practitioner's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Guide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(pp. 245–250).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Gevirtz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RN (2000).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Resonant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frequency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training to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restore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autonomic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homeostasis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for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treatment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of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psychophysiological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disorders.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Biofeedback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>, 27 (4), 7–9.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Giardino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ND,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Chan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L, et al (2004).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Combined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heart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rate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variability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and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pulse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oximetry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biofeedback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for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chronic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obstructive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pulmonary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disease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: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preliminary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findings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Applied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Psychophysiology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&amp;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Biofeedback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>, 29 (2): 121–33.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Humphreys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P &amp;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Gevirtz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RN (2000)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Treatment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of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recurrent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abdominal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pain: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components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analysis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of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four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treatment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protocols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. Journal of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Pediatric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Gastroenterology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and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Nuitrition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>, 31 (1), 47–51.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Karavidas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MK,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Lehrer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PM,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Vaschillo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E et al (2007).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Preliminary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results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of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an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open label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study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of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heart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rate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variability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biofeedback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for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the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treatment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of major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depression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Appl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Psychophysiol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Biofeedback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>, 32 : 19–30.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Lehrer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PM (2007).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Biofeedback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training to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increase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heart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rate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variability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. In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Lehrer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PM,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Woolfolk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RL &amp;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Sime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WE (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Eds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.),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Principles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and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Practice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of Stress Management, 3rd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edition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(227–248). New York: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Guilford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>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Lehrer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PM,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Carr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RE,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Smetankine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A,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Vaschillo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E, Peper, E &amp;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Porges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SW (1997).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Respiratory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sinus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lastRenderedPageBreak/>
        <w:t>arrhythmia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versus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neck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>/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trapezius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EMG and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incentive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inspirometry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biofeedback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for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asthma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: A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pilot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study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Applied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Psychophysiology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and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Biofeedback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>, 22, 95–109.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Lehrer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PM,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Vaschillo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E &amp;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Vaschillo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B (2000).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Resonant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frequency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biofeedback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training to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increase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cardiac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variability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: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rationale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and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manual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for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training.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Appl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Psychophysiol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Biofeed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>, 25: 177–191.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Lehrer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PM,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Vaschillo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E,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Vaschillo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B, Lu SE, et al (2004).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Biofeedback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treatment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for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asthma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Chest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>, 126(2): 352–361.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Lehrer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PM,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Vaschillo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E,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Vaschillo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B, Lu S-E,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Eckberg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DL,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Edelberg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R, et al (2003).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Heart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rate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variability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biofeedback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increases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baroreflex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gain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and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peak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expiratory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flow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Psychosomatic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Medicine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>, 65(5), 796–805.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Nolan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RP,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Kamath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MV, et al (2005).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Heart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rate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variability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biofeedback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as a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behavioral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neurocardiac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intervention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to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enhance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vagal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heart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rate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control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. American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Heart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Journal, 149 (6).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  <w:t xml:space="preserve">Song HS &amp;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Lehrer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PM (2003). The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effects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of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specific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respiratory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rates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on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heart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rate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and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heart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rate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variability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Applied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Psychophysiology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and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Biofeedback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>, 13–24, 2003.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Vaschillo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E,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Lehrer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P,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Rishe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N,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Konstantinov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M (2002).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Heart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rate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variability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biofeedback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as a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method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for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assessing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baroreflex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function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: A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preliminary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study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of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resonance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in the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cardiovascular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system.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Applied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Psychophysiology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and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Biofeedback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27, 1–27.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Vaschillo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E,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Vaschillo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B &amp;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Lehrer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P (2004).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Heartbeat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synchronizes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with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respiratory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rhythm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only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under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specific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circumstances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Chest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>, 126, 1385–1386.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Vaschillo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E,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Vaschillo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B &amp;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Lehrer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P (2006).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Characteristics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of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resonance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in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heart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rate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variability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stimulated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by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biofeedback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Applied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Psychophysiology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and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Biofeedback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>, Vol. 31 (2), 129–142.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Style w:val="Zwaar"/>
          <w:rFonts w:ascii="Lucida Sans Unicode" w:hAnsi="Lucida Sans Unicode" w:cs="Lucida Sans Unicode"/>
          <w:color w:val="333333"/>
          <w:sz w:val="18"/>
          <w:szCs w:val="18"/>
        </w:rPr>
        <w:t>7. Overig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  <w:t xml:space="preserve">Bonnet MH &amp;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Arand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D (1998).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Heart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rate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variability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in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insomniacs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and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matched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normal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sleepers.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Psychosomatic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Medicine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>, 60(5), 610-615.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  <w:t xml:space="preserve">Cohen HJ, Benjamin et al (2000).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Autonomic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dysregulation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in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panic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disorder and in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post-traumatic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stress disorder: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application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of power spectrum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analysis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of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heart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rate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variability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at rest and in response to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recollection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of trauma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or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panic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attacks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Psychiatry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Research , 96 (1): 1–13.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  <w:t xml:space="preserve">Dekker JM, Schouten EG, Lootwijk P, Pool J,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Swenne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CA, &amp; Kromhout D (1997).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Heart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rate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variability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from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short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electrocardiographic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recordings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predicts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mortality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from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all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causes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in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middle-aged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and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elderly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men. The Zutphen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study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. American Journal of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Epidemiology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>, 145, 899–908.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Dusek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JA et al (2008).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Genomic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counter-stress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changes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induced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by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the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relaxation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response.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PLoS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ONE 3(7): e2576, DOI:10.1371/ journal.pone.0002576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lastRenderedPageBreak/>
        <w:br/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Gorman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JM &amp;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Sloan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RP (2000).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Heart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rate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variability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in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depressive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and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anxiety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disorders. American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Heart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Journal, 140(4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Suppl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>): 77–83.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  <w:t xml:space="preserve">Hall M 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Vasko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R,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Buysse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DJ,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Ombao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H,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Chen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Q,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Cashmere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JD,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Kupfer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DJ,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Thayer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JF (2004). Acute stress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affects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heart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rate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variability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during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sleep.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Psychosomatic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Medicine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>, 66, 56–62.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  <w:t xml:space="preserve">Jacobs GD (2001). The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physiology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of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mind-body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interactions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: the stress response and the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relaxation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response. J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Altern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Complement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Med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2001;7.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Suppl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1:S83–S92.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Kranitz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L &amp;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Lehrer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P (2003).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Biofeedback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applications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in the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treatment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of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cardiovascular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diseases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Cardiology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in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Review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>, 12, 177–181.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Lehrer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PM,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Carrington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P (2002).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Basic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tools: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relaxation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meditation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, stress management. In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Moss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D,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McGrady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A, Davies T, &amp;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Wickramasekera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I, (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Eds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.).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Handboook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of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mind-body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medicine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in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primary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care: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Behavioral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and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physiological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tools.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Thousand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Oaks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>, CA: Sage.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Mashin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V &amp;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Mashina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M (2000).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Analysis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of the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heart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rate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variability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in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negative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functional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states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in the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course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of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psychological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relaxation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sessions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Human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Physiology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>, 26(4), 420–425.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Porges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SW (1997).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Emotion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: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An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evolutionary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by-product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of the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neural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regulation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of the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autonomic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nervous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system. In Carter CS,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Kirkpatrick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B, &amp;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Lederhendler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II (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Eds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.), The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Integrative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Neurobiology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of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Affiliation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Annals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of the New York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Academy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of Sciences, 807, 62–77.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Porges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SW,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Doussard-Roosevelt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JA,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Maiti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AK. (1994).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Vagal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tone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and the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physiological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regulation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of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emotion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Monographs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of the Society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for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Research in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Child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Development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>, Vol. 59, No. 2/3, 167–186.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  <w:t xml:space="preserve">Ryan, M &amp;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Gevirtz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R (2004).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Biofeedback-based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psychophysiological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treatment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in a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primary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care setting: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an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initial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feasibility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study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Applied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Psychophysiology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&amp;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Biofeedback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>, 29(2), 79–93.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Thayer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JF &amp;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Lane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RD (2007). The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role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of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vagal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function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in the risk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for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cardiovascular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disease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and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mortality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Biological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Physiology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>, 74, 224–242.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Thayer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JF,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Friedman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BH,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Borkovec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TD (1996).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Autonomic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characteristics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of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generalized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anxiety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disorder and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worry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Biological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Psychiatry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39: 255–266.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Virtanen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R et al (2003).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Anxiety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and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hostility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are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associated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with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reduced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baroreflex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sensitivity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and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increased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beat-to-beat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blood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pressure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variability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Psychosom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Med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>, 65(5):751–6.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  <w:t xml:space="preserve">Williams JE,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Nieto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FJ,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Sanford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CP, et al. (2001).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Effects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of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an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angry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temperament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on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coronary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heart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disease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risk: The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atherosclerosis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risk in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communities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study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. American Journal of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Epidemiology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>, 154, 230–235.</w:t>
      </w:r>
    </w:p>
    <w:sectPr w:rsidR="007508AF" w:rsidSect="00750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59B3"/>
    <w:rsid w:val="00050ADB"/>
    <w:rsid w:val="00060768"/>
    <w:rsid w:val="000A59E3"/>
    <w:rsid w:val="001B5E4C"/>
    <w:rsid w:val="00224544"/>
    <w:rsid w:val="002B2BB2"/>
    <w:rsid w:val="002E0BEF"/>
    <w:rsid w:val="002F41AC"/>
    <w:rsid w:val="003628B4"/>
    <w:rsid w:val="00380B00"/>
    <w:rsid w:val="00384556"/>
    <w:rsid w:val="003B001C"/>
    <w:rsid w:val="003B3B61"/>
    <w:rsid w:val="003C35E6"/>
    <w:rsid w:val="003F6CE5"/>
    <w:rsid w:val="00446585"/>
    <w:rsid w:val="00475535"/>
    <w:rsid w:val="00576FFE"/>
    <w:rsid w:val="005A4D56"/>
    <w:rsid w:val="00606088"/>
    <w:rsid w:val="00625CB5"/>
    <w:rsid w:val="00633A5C"/>
    <w:rsid w:val="006372AD"/>
    <w:rsid w:val="00692D2C"/>
    <w:rsid w:val="00695415"/>
    <w:rsid w:val="006A2FC8"/>
    <w:rsid w:val="006E12D8"/>
    <w:rsid w:val="00705E76"/>
    <w:rsid w:val="007508AF"/>
    <w:rsid w:val="007655DA"/>
    <w:rsid w:val="00773146"/>
    <w:rsid w:val="007B4FB6"/>
    <w:rsid w:val="007C7B22"/>
    <w:rsid w:val="007E4911"/>
    <w:rsid w:val="008C32B7"/>
    <w:rsid w:val="008D716B"/>
    <w:rsid w:val="008F0F14"/>
    <w:rsid w:val="0093576C"/>
    <w:rsid w:val="00937967"/>
    <w:rsid w:val="009D3C94"/>
    <w:rsid w:val="009E7599"/>
    <w:rsid w:val="00A159F8"/>
    <w:rsid w:val="00AB30A8"/>
    <w:rsid w:val="00AB3CF1"/>
    <w:rsid w:val="00B72F5F"/>
    <w:rsid w:val="00B85B7E"/>
    <w:rsid w:val="00BA59B3"/>
    <w:rsid w:val="00C469C4"/>
    <w:rsid w:val="00C71792"/>
    <w:rsid w:val="00CD12FA"/>
    <w:rsid w:val="00CD34EE"/>
    <w:rsid w:val="00CF635E"/>
    <w:rsid w:val="00D20653"/>
    <w:rsid w:val="00D56E81"/>
    <w:rsid w:val="00DB1184"/>
    <w:rsid w:val="00DF530F"/>
    <w:rsid w:val="00E32365"/>
    <w:rsid w:val="00E777FC"/>
    <w:rsid w:val="00EA2A71"/>
    <w:rsid w:val="00EA7FEA"/>
    <w:rsid w:val="00ED507E"/>
    <w:rsid w:val="00EF7D7A"/>
    <w:rsid w:val="00F157E6"/>
    <w:rsid w:val="00F171FA"/>
    <w:rsid w:val="00F8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08A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BA59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1724</Words>
  <Characters>9488</Characters>
  <Application>Microsoft Office Word</Application>
  <DocSecurity>0</DocSecurity>
  <Lines>79</Lines>
  <Paragraphs>22</Paragraphs>
  <ScaleCrop>false</ScaleCrop>
  <Company/>
  <LinksUpToDate>false</LinksUpToDate>
  <CharactersWithSpaces>11190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hamers</dc:creator>
  <cp:keywords/>
  <dc:description/>
  <cp:lastModifiedBy>hamers</cp:lastModifiedBy>
  <cp:revision>1</cp:revision>
  <dcterms:created xsi:type="dcterms:W3CDTF">2010-10-14T09:42:00Z</dcterms:created>
  <dcterms:modified xsi:type="dcterms:W3CDTF">2010-10-14T09:42:00Z</dcterms:modified>
</cp:coreProperties>
</file>